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CFD6F" w14:textId="77777777" w:rsidR="000C0499" w:rsidRDefault="000C0499" w:rsidP="001D6489">
      <w:pPr>
        <w:spacing w:after="0" w:line="276" w:lineRule="auto"/>
        <w:jc w:val="both"/>
      </w:pPr>
    </w:p>
    <w:p w14:paraId="73102480" w14:textId="12A6DA06" w:rsidR="002F2B7C" w:rsidRDefault="00421D57" w:rsidP="001D6489">
      <w:pPr>
        <w:spacing w:after="0" w:line="276" w:lineRule="auto"/>
        <w:jc w:val="both"/>
        <w:rPr>
          <w:rFonts w:cstheme="minorHAnsi"/>
          <w:b/>
          <w:sz w:val="30"/>
          <w:szCs w:val="30"/>
        </w:rPr>
      </w:pPr>
      <w:r w:rsidRPr="00421D57">
        <w:rPr>
          <w:rFonts w:cstheme="minorHAnsi"/>
          <w:b/>
          <w:sz w:val="30"/>
          <w:szCs w:val="30"/>
        </w:rPr>
        <w:t>Multiplexed electrophysiology platform</w:t>
      </w:r>
      <w:r w:rsidR="000F251E">
        <w:rPr>
          <w:rFonts w:cstheme="minorHAnsi"/>
          <w:b/>
          <w:sz w:val="30"/>
          <w:szCs w:val="30"/>
        </w:rPr>
        <w:t xml:space="preserve"> technician</w:t>
      </w:r>
    </w:p>
    <w:p w14:paraId="2B88C99D" w14:textId="77777777" w:rsidR="00421D57" w:rsidRDefault="00421D57" w:rsidP="001D6489">
      <w:pPr>
        <w:spacing w:after="0" w:line="276" w:lineRule="auto"/>
        <w:jc w:val="both"/>
        <w:rPr>
          <w:rFonts w:cstheme="minorHAnsi"/>
          <w:sz w:val="24"/>
          <w:szCs w:val="20"/>
        </w:rPr>
      </w:pPr>
    </w:p>
    <w:p w14:paraId="0E7C1A13" w14:textId="256280D2" w:rsidR="0036598B" w:rsidRPr="009A3FEF" w:rsidRDefault="00C85A32" w:rsidP="001D6489">
      <w:pPr>
        <w:spacing w:after="0" w:line="276" w:lineRule="auto"/>
        <w:jc w:val="both"/>
      </w:pPr>
      <w:hyperlink r:id="rId10" w:history="1">
        <w:r w:rsidR="0036598B" w:rsidRPr="009A3FEF">
          <w:rPr>
            <w:rStyle w:val="Enlla"/>
          </w:rPr>
          <w:t>The University of Barcelona (UB)</w:t>
        </w:r>
      </w:hyperlink>
      <w:r w:rsidR="0036598B" w:rsidRPr="009A3FEF">
        <w:t xml:space="preserve"> offers a vacant position for a </w:t>
      </w:r>
      <w:r w:rsidR="002E003C" w:rsidRPr="009A3FEF">
        <w:rPr>
          <w:b/>
          <w:bCs/>
        </w:rPr>
        <w:t>T</w:t>
      </w:r>
      <w:r w:rsidR="00A80B6F" w:rsidRPr="009A3FEF">
        <w:rPr>
          <w:b/>
          <w:bCs/>
        </w:rPr>
        <w:t>echnician</w:t>
      </w:r>
      <w:r w:rsidR="0036598B" w:rsidRPr="009A3FEF">
        <w:rPr>
          <w:b/>
          <w:bCs/>
        </w:rPr>
        <w:t xml:space="preserve"> </w:t>
      </w:r>
      <w:r w:rsidR="0036598B" w:rsidRPr="009A3FEF">
        <w:t xml:space="preserve">within the </w:t>
      </w:r>
      <w:r w:rsidR="00012022" w:rsidRPr="009A3FEF">
        <w:rPr>
          <w:b/>
          <w:bCs/>
        </w:rPr>
        <w:t xml:space="preserve">Pathophysiology of Nervous System Disease </w:t>
      </w:r>
      <w:r w:rsidR="0036598B" w:rsidRPr="009A3FEF">
        <w:t xml:space="preserve">research area of the </w:t>
      </w:r>
      <w:hyperlink r:id="rId11" w:history="1">
        <w:r w:rsidR="0036598B" w:rsidRPr="009A3FEF">
          <w:rPr>
            <w:rStyle w:val="Enlla"/>
          </w:rPr>
          <w:t>Institute of Neurosciences</w:t>
        </w:r>
        <w:r w:rsidR="001D6489" w:rsidRPr="009A3FEF">
          <w:rPr>
            <w:rStyle w:val="Enlla"/>
          </w:rPr>
          <w:t xml:space="preserve"> (</w:t>
        </w:r>
        <w:proofErr w:type="spellStart"/>
        <w:r w:rsidR="001D6489" w:rsidRPr="009A3FEF">
          <w:rPr>
            <w:rStyle w:val="Enlla"/>
          </w:rPr>
          <w:t>UBneuro</w:t>
        </w:r>
        <w:proofErr w:type="spellEnd"/>
        <w:r w:rsidR="001D6489" w:rsidRPr="009A3FEF">
          <w:rPr>
            <w:rStyle w:val="Enlla"/>
          </w:rPr>
          <w:t>)</w:t>
        </w:r>
      </w:hyperlink>
      <w:r w:rsidR="001D6489" w:rsidRPr="009A3FEF">
        <w:t>.</w:t>
      </w:r>
    </w:p>
    <w:p w14:paraId="222EAC4B" w14:textId="77777777" w:rsidR="0036598B" w:rsidRPr="009A3FEF" w:rsidRDefault="0036598B" w:rsidP="001D6489">
      <w:pPr>
        <w:spacing w:after="0" w:line="276" w:lineRule="auto"/>
        <w:jc w:val="both"/>
        <w:rPr>
          <w:rFonts w:cstheme="minorHAnsi"/>
        </w:rPr>
      </w:pPr>
    </w:p>
    <w:p w14:paraId="65755567" w14:textId="3D404FC0" w:rsidR="0036598B" w:rsidRPr="009A3FEF" w:rsidRDefault="002F2B7C" w:rsidP="002E003C">
      <w:pPr>
        <w:spacing w:after="0" w:line="276" w:lineRule="auto"/>
        <w:jc w:val="both"/>
        <w:rPr>
          <w:rFonts w:cstheme="minorHAnsi"/>
          <w:lang w:val="en-GB"/>
        </w:rPr>
      </w:pPr>
      <w:r w:rsidRPr="009A3FEF">
        <w:rPr>
          <w:rFonts w:cstheme="minorHAnsi"/>
          <w:lang w:val="en-GB"/>
        </w:rPr>
        <w:t>The Institute of Neurosciences (</w:t>
      </w:r>
      <w:proofErr w:type="spellStart"/>
      <w:r w:rsidRPr="009A3FEF">
        <w:rPr>
          <w:rFonts w:cstheme="minorHAnsi"/>
          <w:lang w:val="en-GB"/>
        </w:rPr>
        <w:t>UBneuro</w:t>
      </w:r>
      <w:proofErr w:type="spellEnd"/>
      <w:r w:rsidRPr="009A3FEF">
        <w:rPr>
          <w:rFonts w:cstheme="minorHAnsi"/>
          <w:lang w:val="en-GB"/>
        </w:rPr>
        <w:t xml:space="preserve">) was created under the premise to gather all research at the University of Barcelona that focused on a common goal: understanding the nervous system as a whole to give response to society challenges. </w:t>
      </w:r>
      <w:r w:rsidR="0036598B" w:rsidRPr="009A3FEF">
        <w:rPr>
          <w:rFonts w:cstheme="minorHAnsi"/>
          <w:lang w:val="en-GB"/>
        </w:rPr>
        <w:t>B</w:t>
      </w:r>
      <w:r w:rsidRPr="009A3FEF">
        <w:rPr>
          <w:rFonts w:cstheme="minorHAnsi"/>
          <w:lang w:val="en-GB"/>
        </w:rPr>
        <w:t>eing one of the few institutes in the world that investigates the brain at every level</w:t>
      </w:r>
      <w:r w:rsidR="0036598B" w:rsidRPr="009A3FEF">
        <w:rPr>
          <w:rFonts w:cstheme="minorHAnsi"/>
          <w:lang w:val="en-GB"/>
        </w:rPr>
        <w:t xml:space="preserve">, </w:t>
      </w:r>
      <w:r w:rsidR="00D14846" w:rsidRPr="009A3FEF">
        <w:rPr>
          <w:rFonts w:ascii="Calibri" w:hAnsi="Calibri" w:cs="Calibri"/>
          <w:color w:val="000000"/>
          <w:lang w:val="en-GB"/>
        </w:rPr>
        <w:t>we are</w:t>
      </w:r>
      <w:r w:rsidR="0036598B" w:rsidRPr="009A3FEF">
        <w:rPr>
          <w:rFonts w:cstheme="minorHAnsi"/>
          <w:lang w:val="en-GB"/>
        </w:rPr>
        <w:t xml:space="preserve"> established as a frontrunner in international neuroscience research.</w:t>
      </w:r>
      <w:r w:rsidRPr="009A3FEF">
        <w:rPr>
          <w:rFonts w:cstheme="minorHAnsi"/>
          <w:lang w:val="en-GB"/>
        </w:rPr>
        <w:t xml:space="preserve"> </w:t>
      </w:r>
      <w:r w:rsidR="005D48B8" w:rsidRPr="009A3FEF">
        <w:rPr>
          <w:rFonts w:ascii="Calibri" w:hAnsi="Calibri" w:cs="Calibri"/>
          <w:color w:val="000000"/>
          <w:lang w:val="en-GB"/>
        </w:rPr>
        <w:t>Recognised</w:t>
      </w:r>
      <w:r w:rsidR="0036598B" w:rsidRPr="009A3FEF">
        <w:rPr>
          <w:rFonts w:cstheme="minorHAnsi"/>
          <w:lang w:val="en-GB"/>
        </w:rPr>
        <w:t xml:space="preserve"> with the prestigious María de </w:t>
      </w:r>
      <w:proofErr w:type="spellStart"/>
      <w:r w:rsidR="0036598B" w:rsidRPr="009A3FEF">
        <w:rPr>
          <w:rFonts w:cstheme="minorHAnsi"/>
          <w:lang w:val="en-GB"/>
        </w:rPr>
        <w:t>Maeztu</w:t>
      </w:r>
      <w:proofErr w:type="spellEnd"/>
      <w:r w:rsidR="0036598B" w:rsidRPr="009A3FEF">
        <w:rPr>
          <w:rFonts w:cstheme="minorHAnsi"/>
          <w:lang w:val="en-GB"/>
        </w:rPr>
        <w:t xml:space="preserve"> Excellence Unit accreditation, we house diverse research groups in neurobiology, neuropharmacology, pathophysiology, neurology, psychiatry, clinical psychology, </w:t>
      </w:r>
      <w:proofErr w:type="spellStart"/>
      <w:r w:rsidR="0036598B" w:rsidRPr="009A3FEF">
        <w:rPr>
          <w:rFonts w:cstheme="minorHAnsi"/>
          <w:lang w:val="en-GB"/>
        </w:rPr>
        <w:t>neuropsychobiology</w:t>
      </w:r>
      <w:proofErr w:type="spellEnd"/>
      <w:r w:rsidR="0036598B" w:rsidRPr="009A3FEF">
        <w:rPr>
          <w:rFonts w:cstheme="minorHAnsi"/>
          <w:lang w:val="en-GB"/>
        </w:rPr>
        <w:t>, and cognitive neurosciences. Join us as we contribute to cutting-edge discoveries in neuroscience.</w:t>
      </w:r>
    </w:p>
    <w:p w14:paraId="6A965AE8" w14:textId="23C9A201" w:rsidR="0036598B" w:rsidRPr="009A3FEF" w:rsidRDefault="0036598B" w:rsidP="001D6489">
      <w:pPr>
        <w:spacing w:after="0" w:line="276" w:lineRule="auto"/>
        <w:jc w:val="both"/>
        <w:rPr>
          <w:rFonts w:cstheme="minorHAnsi"/>
          <w:lang w:val="en-GB"/>
        </w:rPr>
      </w:pPr>
    </w:p>
    <w:p w14:paraId="0958BBC9" w14:textId="660A8EAC" w:rsidR="0036598B" w:rsidRPr="009A3FEF" w:rsidRDefault="0036598B" w:rsidP="001D6489">
      <w:pPr>
        <w:spacing w:after="0" w:line="276" w:lineRule="auto"/>
        <w:jc w:val="both"/>
        <w:rPr>
          <w:rFonts w:cstheme="minorHAnsi"/>
          <w:b/>
          <w:lang w:val="en-GB"/>
        </w:rPr>
      </w:pPr>
      <w:r w:rsidRPr="009A3FEF">
        <w:rPr>
          <w:rFonts w:cstheme="minorHAnsi"/>
          <w:b/>
          <w:lang w:val="en-GB"/>
        </w:rPr>
        <w:t>JOB DESCRIPTION</w:t>
      </w:r>
    </w:p>
    <w:p w14:paraId="28E2D624" w14:textId="77777777" w:rsidR="009A3FEF" w:rsidRDefault="00D2774B" w:rsidP="002E003C">
      <w:pPr>
        <w:spacing w:after="0" w:line="276" w:lineRule="auto"/>
        <w:jc w:val="both"/>
        <w:rPr>
          <w:rFonts w:cstheme="minorHAnsi"/>
          <w:lang w:val="en-GB"/>
        </w:rPr>
      </w:pPr>
      <w:r w:rsidRPr="009A3FEF">
        <w:rPr>
          <w:rFonts w:cstheme="minorHAnsi"/>
          <w:lang w:val="en-GB"/>
        </w:rPr>
        <w:t>We are searching for a motivated technician t</w:t>
      </w:r>
      <w:r w:rsidR="00AD20D8" w:rsidRPr="009A3FEF">
        <w:rPr>
          <w:rFonts w:cstheme="minorHAnsi"/>
          <w:lang w:val="en-GB"/>
        </w:rPr>
        <w:t xml:space="preserve">o carry out the following tasks: </w:t>
      </w:r>
    </w:p>
    <w:p w14:paraId="6BDDEC9E" w14:textId="18C35E4A" w:rsidR="009A3FEF" w:rsidRDefault="009A3FEF" w:rsidP="009A3FEF">
      <w:pPr>
        <w:pStyle w:val="Pargrafdellista"/>
        <w:numPr>
          <w:ilvl w:val="0"/>
          <w:numId w:val="4"/>
        </w:numPr>
        <w:spacing w:after="0" w:line="276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O</w:t>
      </w:r>
      <w:r w:rsidRPr="009A3FEF">
        <w:rPr>
          <w:rFonts w:cstheme="minorHAnsi"/>
          <w:lang w:val="en-GB"/>
        </w:rPr>
        <w:t xml:space="preserve">perating and maintaining the equipment needed for electrophysiology experiments, including electrodes, amplifiers, and data acquisition systems; </w:t>
      </w:r>
      <w:bookmarkStart w:id="0" w:name="_GoBack"/>
      <w:bookmarkEnd w:id="0"/>
    </w:p>
    <w:p w14:paraId="4630B9A4" w14:textId="1DD1414F" w:rsidR="009A3FEF" w:rsidRDefault="009A3FEF" w:rsidP="009A3FEF">
      <w:pPr>
        <w:pStyle w:val="Pargrafdellista"/>
        <w:numPr>
          <w:ilvl w:val="0"/>
          <w:numId w:val="4"/>
        </w:numPr>
        <w:spacing w:after="0" w:line="276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P</w:t>
      </w:r>
      <w:r w:rsidRPr="009A3FEF">
        <w:rPr>
          <w:rFonts w:cstheme="minorHAnsi"/>
          <w:lang w:val="en-GB"/>
        </w:rPr>
        <w:t xml:space="preserve">reparing samples (i.e., cells, oocytes, brain slices) for electrophysiology recordings; </w:t>
      </w:r>
    </w:p>
    <w:p w14:paraId="50495E12" w14:textId="121054AE" w:rsidR="009A3FEF" w:rsidRDefault="009A3FEF" w:rsidP="009A3FEF">
      <w:pPr>
        <w:pStyle w:val="Pargrafdellista"/>
        <w:numPr>
          <w:ilvl w:val="0"/>
          <w:numId w:val="4"/>
        </w:numPr>
        <w:spacing w:after="0" w:line="276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C</w:t>
      </w:r>
      <w:r w:rsidRPr="009A3FEF">
        <w:rPr>
          <w:rFonts w:cstheme="minorHAnsi"/>
          <w:lang w:val="en-GB"/>
        </w:rPr>
        <w:t xml:space="preserve">onducting electrophysiological experiments; </w:t>
      </w:r>
    </w:p>
    <w:p w14:paraId="5B25AA5B" w14:textId="25CCCD34" w:rsidR="009A3FEF" w:rsidRDefault="009A3FEF" w:rsidP="009A3FEF">
      <w:pPr>
        <w:pStyle w:val="Pargrafdellista"/>
        <w:numPr>
          <w:ilvl w:val="0"/>
          <w:numId w:val="4"/>
        </w:numPr>
        <w:spacing w:after="0" w:line="276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A</w:t>
      </w:r>
      <w:r w:rsidRPr="009A3FEF">
        <w:rPr>
          <w:rFonts w:cstheme="minorHAnsi"/>
          <w:lang w:val="en-GB"/>
        </w:rPr>
        <w:t>nalysing the data generated from electrophysiology experiments and presenting results in clear and concise formats;</w:t>
      </w:r>
    </w:p>
    <w:p w14:paraId="39FC3E6E" w14:textId="50E23D42" w:rsidR="00AF1696" w:rsidRPr="009A3FEF" w:rsidRDefault="009A3FEF" w:rsidP="009A3FEF">
      <w:pPr>
        <w:pStyle w:val="Pargrafdellista"/>
        <w:numPr>
          <w:ilvl w:val="0"/>
          <w:numId w:val="4"/>
        </w:numPr>
        <w:spacing w:after="0" w:line="276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M</w:t>
      </w:r>
      <w:r w:rsidRPr="009A3FEF">
        <w:rPr>
          <w:rFonts w:cstheme="minorHAnsi"/>
          <w:lang w:val="en-GB"/>
        </w:rPr>
        <w:t>aintaining accurate and detailed records of experiments, including experimental protocols and results.</w:t>
      </w:r>
    </w:p>
    <w:p w14:paraId="0D8EC8B1" w14:textId="77777777" w:rsidR="009A3FEF" w:rsidRPr="009A3FEF" w:rsidRDefault="009A3FEF" w:rsidP="002E003C">
      <w:pPr>
        <w:spacing w:after="0" w:line="276" w:lineRule="auto"/>
        <w:jc w:val="both"/>
        <w:rPr>
          <w:rFonts w:cstheme="minorHAnsi"/>
          <w:b/>
          <w:bCs/>
          <w:lang w:val="en-GB"/>
        </w:rPr>
      </w:pPr>
    </w:p>
    <w:p w14:paraId="18D5B038" w14:textId="468E4ACC" w:rsidR="001D6489" w:rsidRPr="009A3FEF" w:rsidRDefault="001D6489" w:rsidP="001D6489">
      <w:pPr>
        <w:spacing w:after="0" w:line="276" w:lineRule="auto"/>
        <w:jc w:val="both"/>
        <w:rPr>
          <w:rFonts w:cstheme="minorHAnsi"/>
          <w:b/>
          <w:lang w:val="en-GB"/>
        </w:rPr>
      </w:pPr>
      <w:r w:rsidRPr="009A3FEF">
        <w:rPr>
          <w:rFonts w:cstheme="minorHAnsi"/>
          <w:b/>
          <w:lang w:val="en-GB"/>
        </w:rPr>
        <w:t>REQUIREMENTS</w:t>
      </w:r>
    </w:p>
    <w:p w14:paraId="26A014FE" w14:textId="6F37973E" w:rsidR="001D6489" w:rsidRPr="009A3FEF" w:rsidRDefault="00530214" w:rsidP="001D6489">
      <w:pPr>
        <w:spacing w:after="0" w:line="276" w:lineRule="auto"/>
        <w:jc w:val="both"/>
        <w:rPr>
          <w:rFonts w:cstheme="minorHAnsi"/>
          <w:lang w:val="en-GB"/>
        </w:rPr>
      </w:pPr>
      <w:r w:rsidRPr="009A3FEF">
        <w:rPr>
          <w:rFonts w:cstheme="minorHAnsi"/>
          <w:lang w:val="en-GB"/>
        </w:rPr>
        <w:t>Candidates may have e</w:t>
      </w:r>
      <w:r w:rsidR="00456D04" w:rsidRPr="009A3FEF">
        <w:rPr>
          <w:rFonts w:cstheme="minorHAnsi"/>
          <w:lang w:val="en-GB"/>
        </w:rPr>
        <w:t xml:space="preserve">xperience </w:t>
      </w:r>
      <w:r w:rsidR="000A52EA" w:rsidRPr="009A3FEF">
        <w:rPr>
          <w:rFonts w:cstheme="minorHAnsi"/>
          <w:lang w:val="en-GB"/>
        </w:rPr>
        <w:t>in</w:t>
      </w:r>
      <w:r w:rsidR="00456D04" w:rsidRPr="009A3FEF">
        <w:rPr>
          <w:rFonts w:cstheme="minorHAnsi"/>
          <w:lang w:val="en-GB"/>
        </w:rPr>
        <w:t xml:space="preserve"> </w:t>
      </w:r>
      <w:r w:rsidR="000625FB" w:rsidRPr="009A3FEF">
        <w:rPr>
          <w:rFonts w:cstheme="minorHAnsi"/>
          <w:lang w:val="en-GB"/>
        </w:rPr>
        <w:t>electrophysiological techniques</w:t>
      </w:r>
      <w:r w:rsidR="007243A2" w:rsidRPr="009A3FEF">
        <w:rPr>
          <w:rFonts w:cstheme="minorHAnsi"/>
          <w:lang w:val="en-GB"/>
        </w:rPr>
        <w:t xml:space="preserve">, cell culture, brain slices, </w:t>
      </w:r>
      <w:r w:rsidR="000A52EA" w:rsidRPr="009A3FEF">
        <w:rPr>
          <w:rFonts w:cstheme="minorHAnsi"/>
          <w:lang w:val="en-GB"/>
        </w:rPr>
        <w:t xml:space="preserve">data </w:t>
      </w:r>
      <w:r w:rsidR="00E04D56" w:rsidRPr="009A3FEF">
        <w:rPr>
          <w:rFonts w:ascii="Calibri" w:hAnsi="Calibri" w:cs="Calibri"/>
          <w:color w:val="000000"/>
          <w:lang w:val="en-GB"/>
        </w:rPr>
        <w:t>analysis,</w:t>
      </w:r>
      <w:r w:rsidR="000A52EA" w:rsidRPr="009A3FEF">
        <w:rPr>
          <w:rFonts w:cstheme="minorHAnsi"/>
          <w:lang w:val="en-GB"/>
        </w:rPr>
        <w:t xml:space="preserve"> and basic statistics.</w:t>
      </w:r>
    </w:p>
    <w:p w14:paraId="02139AA1" w14:textId="451FC0F2" w:rsidR="001D6489" w:rsidRPr="009A3FEF" w:rsidRDefault="001D6489" w:rsidP="001D6489">
      <w:pPr>
        <w:spacing w:after="0" w:line="276" w:lineRule="auto"/>
        <w:jc w:val="both"/>
        <w:rPr>
          <w:rFonts w:cstheme="minorHAnsi"/>
          <w:lang w:val="en-GB"/>
        </w:rPr>
      </w:pPr>
    </w:p>
    <w:p w14:paraId="6E39CF11" w14:textId="04189DA4" w:rsidR="001D6489" w:rsidRPr="009A3FEF" w:rsidRDefault="001D6489" w:rsidP="001D6489">
      <w:pPr>
        <w:spacing w:after="0" w:line="276" w:lineRule="auto"/>
        <w:jc w:val="both"/>
        <w:rPr>
          <w:rFonts w:cstheme="minorHAnsi"/>
          <w:b/>
          <w:lang w:val="en-GB"/>
        </w:rPr>
      </w:pPr>
      <w:r w:rsidRPr="009A3FEF">
        <w:rPr>
          <w:rFonts w:cstheme="minorHAnsi"/>
          <w:b/>
          <w:lang w:val="en-GB"/>
        </w:rPr>
        <w:t>EMPLOYMENT CONDITIONS</w:t>
      </w:r>
    </w:p>
    <w:p w14:paraId="30B2A99B" w14:textId="71EA87CB" w:rsidR="001D6489" w:rsidRPr="009A3FEF" w:rsidRDefault="005D48B8" w:rsidP="001D6489">
      <w:pPr>
        <w:spacing w:after="0" w:line="276" w:lineRule="auto"/>
        <w:jc w:val="both"/>
        <w:rPr>
          <w:rFonts w:cstheme="minorHAnsi"/>
          <w:lang w:val="en-GB"/>
        </w:rPr>
      </w:pPr>
      <w:r w:rsidRPr="009A3FEF">
        <w:rPr>
          <w:rFonts w:ascii="Calibri" w:hAnsi="Calibri" w:cs="Calibri"/>
          <w:color w:val="000000"/>
          <w:lang w:val="en-GB"/>
        </w:rPr>
        <w:t>One-year</w:t>
      </w:r>
      <w:r w:rsidR="00B526DC" w:rsidRPr="009A3FEF">
        <w:rPr>
          <w:rFonts w:cstheme="minorHAnsi"/>
          <w:lang w:val="en-GB"/>
        </w:rPr>
        <w:t xml:space="preserve"> contract</w:t>
      </w:r>
      <w:r w:rsidR="001263AD" w:rsidRPr="009A3FEF">
        <w:rPr>
          <w:rFonts w:cstheme="minorHAnsi"/>
          <w:lang w:val="en-GB"/>
        </w:rPr>
        <w:t xml:space="preserve"> following the rules </w:t>
      </w:r>
      <w:r w:rsidR="00110900" w:rsidRPr="009A3FEF">
        <w:rPr>
          <w:rFonts w:ascii="Calibri" w:hAnsi="Calibri" w:cs="Calibri"/>
          <w:color w:val="000000"/>
          <w:lang w:val="en-GB"/>
        </w:rPr>
        <w:t>established</w:t>
      </w:r>
      <w:r w:rsidR="001263AD" w:rsidRPr="009A3FEF">
        <w:rPr>
          <w:rFonts w:cstheme="minorHAnsi"/>
          <w:lang w:val="en-GB"/>
        </w:rPr>
        <w:t xml:space="preserve"> </w:t>
      </w:r>
      <w:r w:rsidR="00422A71" w:rsidRPr="009A3FEF">
        <w:rPr>
          <w:rFonts w:cstheme="minorHAnsi"/>
          <w:lang w:val="en-GB"/>
        </w:rPr>
        <w:t>on the call.</w:t>
      </w:r>
    </w:p>
    <w:p w14:paraId="49DBAA0A" w14:textId="77777777" w:rsidR="000A52EA" w:rsidRPr="009A3FEF" w:rsidRDefault="000A52EA" w:rsidP="001D6489">
      <w:pPr>
        <w:spacing w:after="0" w:line="276" w:lineRule="auto"/>
        <w:jc w:val="both"/>
        <w:rPr>
          <w:rFonts w:cstheme="minorHAnsi"/>
          <w:lang w:val="en-GB"/>
        </w:rPr>
      </w:pPr>
    </w:p>
    <w:p w14:paraId="09433A3C" w14:textId="6507B737" w:rsidR="001D6489" w:rsidRPr="009A3FEF" w:rsidRDefault="001D6489" w:rsidP="001D6489">
      <w:pPr>
        <w:spacing w:after="0" w:line="276" w:lineRule="auto"/>
        <w:jc w:val="both"/>
        <w:rPr>
          <w:rFonts w:cstheme="minorHAnsi"/>
          <w:b/>
          <w:lang w:val="en-GB"/>
        </w:rPr>
      </w:pPr>
      <w:r w:rsidRPr="009A3FEF">
        <w:rPr>
          <w:rFonts w:cstheme="minorHAnsi"/>
          <w:b/>
          <w:lang w:val="en-GB"/>
        </w:rPr>
        <w:t>HOW TO APPLY</w:t>
      </w:r>
    </w:p>
    <w:p w14:paraId="29DF4D0F" w14:textId="33194005" w:rsidR="00C84D29" w:rsidRPr="009A3FEF" w:rsidRDefault="00CE5AB0" w:rsidP="001D6489">
      <w:pPr>
        <w:spacing w:after="0" w:line="276" w:lineRule="auto"/>
        <w:jc w:val="both"/>
        <w:rPr>
          <w:lang w:val="en-GB"/>
        </w:rPr>
      </w:pPr>
      <w:r w:rsidRPr="009A3FEF">
        <w:rPr>
          <w:lang w:val="en-GB"/>
        </w:rPr>
        <w:t xml:space="preserve">Interested candidates should send a letter of interest by e-mail to Francisco </w:t>
      </w:r>
      <w:proofErr w:type="spellStart"/>
      <w:r w:rsidRPr="009A3FEF">
        <w:rPr>
          <w:lang w:val="en-GB"/>
        </w:rPr>
        <w:t>Ciruela</w:t>
      </w:r>
      <w:proofErr w:type="spellEnd"/>
      <w:r w:rsidRPr="009A3FEF">
        <w:rPr>
          <w:lang w:val="en-GB"/>
        </w:rPr>
        <w:t xml:space="preserve"> (fciruela@ub.edu) including: </w:t>
      </w:r>
      <w:proofErr w:type="spellStart"/>
      <w:r w:rsidRPr="009A3FEF">
        <w:rPr>
          <w:b/>
          <w:bCs/>
          <w:lang w:val="en-GB"/>
        </w:rPr>
        <w:t>i</w:t>
      </w:r>
      <w:proofErr w:type="spellEnd"/>
      <w:r w:rsidRPr="009A3FEF">
        <w:rPr>
          <w:b/>
          <w:bCs/>
          <w:lang w:val="en-GB"/>
        </w:rPr>
        <w:t>)</w:t>
      </w:r>
      <w:r w:rsidRPr="009A3FEF">
        <w:rPr>
          <w:lang w:val="en-GB"/>
        </w:rPr>
        <w:t xml:space="preserve"> CV; </w:t>
      </w:r>
      <w:r w:rsidRPr="009A3FEF">
        <w:rPr>
          <w:b/>
          <w:bCs/>
          <w:lang w:val="en-GB"/>
        </w:rPr>
        <w:t>ii)</w:t>
      </w:r>
      <w:r w:rsidRPr="009A3FEF">
        <w:rPr>
          <w:lang w:val="en-GB"/>
        </w:rPr>
        <w:t xml:space="preserve"> Academic records</w:t>
      </w:r>
      <w:r w:rsidR="005D48B8" w:rsidRPr="009A3FEF">
        <w:rPr>
          <w:lang w:val="en-GB"/>
        </w:rPr>
        <w:t>.</w:t>
      </w:r>
    </w:p>
    <w:p w14:paraId="5C0AC53C" w14:textId="77777777" w:rsidR="00CE5AB0" w:rsidRPr="009A3FEF" w:rsidRDefault="00CE5AB0" w:rsidP="001D6489">
      <w:pPr>
        <w:spacing w:after="0" w:line="276" w:lineRule="auto"/>
        <w:jc w:val="both"/>
        <w:rPr>
          <w:lang w:val="en-GB"/>
        </w:rPr>
      </w:pPr>
    </w:p>
    <w:p w14:paraId="1012AB8D" w14:textId="3CC354FC" w:rsidR="001D6489" w:rsidRPr="009A3FEF" w:rsidRDefault="001D6489" w:rsidP="001D6489">
      <w:pPr>
        <w:spacing w:after="0" w:line="276" w:lineRule="auto"/>
        <w:jc w:val="both"/>
        <w:rPr>
          <w:b/>
          <w:lang w:val="ca-ES"/>
        </w:rPr>
      </w:pPr>
      <w:r w:rsidRPr="009A3FEF">
        <w:rPr>
          <w:b/>
          <w:lang w:val="ca-ES"/>
        </w:rPr>
        <w:t>DEADLINE</w:t>
      </w:r>
    </w:p>
    <w:p w14:paraId="41F41D07" w14:textId="5C76545A" w:rsidR="001D6489" w:rsidRPr="009A3FEF" w:rsidRDefault="00C84D29" w:rsidP="002E003C">
      <w:pPr>
        <w:spacing w:after="0" w:line="276" w:lineRule="auto"/>
        <w:jc w:val="both"/>
      </w:pPr>
      <w:r w:rsidRPr="009A3FEF">
        <w:t xml:space="preserve">April </w:t>
      </w:r>
      <w:r w:rsidR="00E04D56" w:rsidRPr="009A3FEF">
        <w:rPr>
          <w:rFonts w:ascii="Calibri" w:hAnsi="Calibri" w:cs="Calibri"/>
          <w:color w:val="000000"/>
        </w:rPr>
        <w:t>15</w:t>
      </w:r>
      <w:r w:rsidR="0070507B" w:rsidRPr="009A3FEF">
        <w:rPr>
          <w:rFonts w:ascii="Calibri" w:hAnsi="Calibri" w:cs="Calibri"/>
          <w:color w:val="000000"/>
        </w:rPr>
        <w:t>th</w:t>
      </w:r>
      <w:r w:rsidR="00E04D56" w:rsidRPr="009A3FEF">
        <w:rPr>
          <w:rFonts w:ascii="Calibri" w:hAnsi="Calibri" w:cs="Calibri"/>
          <w:color w:val="000000"/>
        </w:rPr>
        <w:t>,</w:t>
      </w:r>
      <w:r w:rsidR="00A053B6" w:rsidRPr="009A3FEF">
        <w:t xml:space="preserve"> 2024</w:t>
      </w:r>
    </w:p>
    <w:sectPr w:rsidR="001D6489" w:rsidRPr="009A3FEF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AF8A7" w14:textId="77777777" w:rsidR="009A1910" w:rsidRDefault="009A1910" w:rsidP="000C0499">
      <w:pPr>
        <w:spacing w:after="0" w:line="240" w:lineRule="auto"/>
      </w:pPr>
      <w:r>
        <w:separator/>
      </w:r>
    </w:p>
  </w:endnote>
  <w:endnote w:type="continuationSeparator" w:id="0">
    <w:p w14:paraId="61E70379" w14:textId="77777777" w:rsidR="009A1910" w:rsidRDefault="009A1910" w:rsidP="000C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C00C9" w14:textId="77777777" w:rsidR="009A1910" w:rsidRDefault="009A1910" w:rsidP="000C0499">
      <w:pPr>
        <w:spacing w:after="0" w:line="240" w:lineRule="auto"/>
      </w:pPr>
      <w:r>
        <w:separator/>
      </w:r>
    </w:p>
  </w:footnote>
  <w:footnote w:type="continuationSeparator" w:id="0">
    <w:p w14:paraId="50C81FBA" w14:textId="77777777" w:rsidR="009A1910" w:rsidRDefault="009A1910" w:rsidP="000C0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3F33D" w14:textId="436DEBC2" w:rsidR="000C0499" w:rsidRDefault="002F2B7C">
    <w:pPr>
      <w:pStyle w:val="Capaler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BB7AB6C" wp14:editId="70BF1DAF">
          <wp:simplePos x="0" y="0"/>
          <wp:positionH relativeFrom="column">
            <wp:posOffset>3154665</wp:posOffset>
          </wp:positionH>
          <wp:positionV relativeFrom="paragraph">
            <wp:posOffset>-122976</wp:posOffset>
          </wp:positionV>
          <wp:extent cx="3193415" cy="541020"/>
          <wp:effectExtent l="0" t="0" r="0" b="0"/>
          <wp:wrapTight wrapText="bothSides">
            <wp:wrapPolygon edited="0">
              <wp:start x="14431" y="0"/>
              <wp:lineTo x="644" y="2282"/>
              <wp:lineTo x="129" y="10648"/>
              <wp:lineTo x="387" y="13690"/>
              <wp:lineTo x="902" y="19014"/>
              <wp:lineTo x="3866" y="19014"/>
              <wp:lineTo x="13530" y="17493"/>
              <wp:lineTo x="19457" y="15972"/>
              <wp:lineTo x="19714" y="6085"/>
              <wp:lineTo x="19199" y="4563"/>
              <wp:lineTo x="14947" y="0"/>
              <wp:lineTo x="14431" y="0"/>
            </wp:wrapPolygon>
          </wp:wrapTight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341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499">
      <w:rPr>
        <w:noProof/>
        <w:lang w:val="es-ES" w:eastAsia="es-ES"/>
      </w:rPr>
      <w:drawing>
        <wp:anchor distT="0" distB="0" distL="114300" distR="114300" simplePos="0" relativeHeight="251652096" behindDoc="0" locked="0" layoutInCell="1" allowOverlap="1" wp14:anchorId="2941CFF6" wp14:editId="3C49CB5C">
          <wp:simplePos x="0" y="0"/>
          <wp:positionH relativeFrom="column">
            <wp:posOffset>-519153</wp:posOffset>
          </wp:positionH>
          <wp:positionV relativeFrom="paragraph">
            <wp:posOffset>-114019</wp:posOffset>
          </wp:positionV>
          <wp:extent cx="1767092" cy="531794"/>
          <wp:effectExtent l="0" t="0" r="5080" b="1905"/>
          <wp:wrapNone/>
          <wp:docPr id="12" name="Imagen 8" descr="marca_pos_rgb.pdf">
            <a:extLst xmlns:a="http://schemas.openxmlformats.org/drawingml/2006/main">
              <a:ext uri="{FF2B5EF4-FFF2-40B4-BE49-F238E27FC236}">
                <a16:creationId xmlns:a16="http://schemas.microsoft.com/office/drawing/2014/main" id="{C90A2A9A-2849-4968-AFFA-A46D867E3B2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8" descr="marca_pos_rgb.pdf">
                    <a:extLst>
                      <a:ext uri="{FF2B5EF4-FFF2-40B4-BE49-F238E27FC236}">
                        <a16:creationId xmlns:a16="http://schemas.microsoft.com/office/drawing/2014/main" id="{C90A2A9A-2849-4968-AFFA-A46D867E3B2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208" cy="542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23F9"/>
    <w:multiLevelType w:val="hybridMultilevel"/>
    <w:tmpl w:val="D7BCEB7A"/>
    <w:lvl w:ilvl="0" w:tplc="2E525D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2607E"/>
    <w:multiLevelType w:val="hybridMultilevel"/>
    <w:tmpl w:val="20F6E86E"/>
    <w:lvl w:ilvl="0" w:tplc="5AD4E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D1E0A"/>
    <w:multiLevelType w:val="hybridMultilevel"/>
    <w:tmpl w:val="6CE2B0F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67300"/>
    <w:multiLevelType w:val="hybridMultilevel"/>
    <w:tmpl w:val="ECC037C8"/>
    <w:lvl w:ilvl="0" w:tplc="5AD4E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499"/>
    <w:rsid w:val="00012022"/>
    <w:rsid w:val="00022E34"/>
    <w:rsid w:val="0004468D"/>
    <w:rsid w:val="000625FB"/>
    <w:rsid w:val="000A52EA"/>
    <w:rsid w:val="000B0DBD"/>
    <w:rsid w:val="000C0499"/>
    <w:rsid w:val="000F251E"/>
    <w:rsid w:val="00110900"/>
    <w:rsid w:val="001263AD"/>
    <w:rsid w:val="001D6489"/>
    <w:rsid w:val="001F6057"/>
    <w:rsid w:val="002B12AA"/>
    <w:rsid w:val="002B1BC3"/>
    <w:rsid w:val="002E003C"/>
    <w:rsid w:val="002F2B7C"/>
    <w:rsid w:val="00306036"/>
    <w:rsid w:val="0032529D"/>
    <w:rsid w:val="003344FA"/>
    <w:rsid w:val="00344847"/>
    <w:rsid w:val="0036598B"/>
    <w:rsid w:val="003708DF"/>
    <w:rsid w:val="00421D57"/>
    <w:rsid w:val="00422A71"/>
    <w:rsid w:val="00456D04"/>
    <w:rsid w:val="004605D8"/>
    <w:rsid w:val="00484874"/>
    <w:rsid w:val="00490B8A"/>
    <w:rsid w:val="004D5D3F"/>
    <w:rsid w:val="0050557F"/>
    <w:rsid w:val="00530214"/>
    <w:rsid w:val="0054249D"/>
    <w:rsid w:val="00566828"/>
    <w:rsid w:val="005D48B8"/>
    <w:rsid w:val="0066253B"/>
    <w:rsid w:val="00691AEE"/>
    <w:rsid w:val="006F2DBB"/>
    <w:rsid w:val="0070507B"/>
    <w:rsid w:val="007243A2"/>
    <w:rsid w:val="008A5E5F"/>
    <w:rsid w:val="008B6F35"/>
    <w:rsid w:val="008D2512"/>
    <w:rsid w:val="00907BB2"/>
    <w:rsid w:val="009848B7"/>
    <w:rsid w:val="00997F5A"/>
    <w:rsid w:val="009A1910"/>
    <w:rsid w:val="009A3FEF"/>
    <w:rsid w:val="009B67D6"/>
    <w:rsid w:val="009C44D3"/>
    <w:rsid w:val="009F1716"/>
    <w:rsid w:val="00A053B6"/>
    <w:rsid w:val="00A429CC"/>
    <w:rsid w:val="00A80B6F"/>
    <w:rsid w:val="00A93106"/>
    <w:rsid w:val="00AA0C8F"/>
    <w:rsid w:val="00AD20D8"/>
    <w:rsid w:val="00AD7A8E"/>
    <w:rsid w:val="00AE022C"/>
    <w:rsid w:val="00AF1696"/>
    <w:rsid w:val="00B26A73"/>
    <w:rsid w:val="00B526DC"/>
    <w:rsid w:val="00B72F61"/>
    <w:rsid w:val="00C253A6"/>
    <w:rsid w:val="00C72CB7"/>
    <w:rsid w:val="00C84D29"/>
    <w:rsid w:val="00C85A32"/>
    <w:rsid w:val="00CE5AB0"/>
    <w:rsid w:val="00D11689"/>
    <w:rsid w:val="00D14846"/>
    <w:rsid w:val="00D2774B"/>
    <w:rsid w:val="00DD34BF"/>
    <w:rsid w:val="00DE3650"/>
    <w:rsid w:val="00E04D56"/>
    <w:rsid w:val="00E43D83"/>
    <w:rsid w:val="00ED5E66"/>
    <w:rsid w:val="00F32CB1"/>
    <w:rsid w:val="00F6068B"/>
    <w:rsid w:val="00F947DE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8C75A8"/>
  <w15:chartTrackingRefBased/>
  <w15:docId w15:val="{6A5A20C2-705F-4DEE-B1DE-1C2C706A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0C0499"/>
    <w:rPr>
      <w:color w:val="0563C1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0C0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0C0499"/>
  </w:style>
  <w:style w:type="paragraph" w:styleId="Peu">
    <w:name w:val="footer"/>
    <w:basedOn w:val="Normal"/>
    <w:link w:val="PeuCar"/>
    <w:uiPriority w:val="99"/>
    <w:unhideWhenUsed/>
    <w:rsid w:val="000C0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0C0499"/>
  </w:style>
  <w:style w:type="character" w:styleId="Enllavisitat">
    <w:name w:val="FollowedHyperlink"/>
    <w:basedOn w:val="Lletraperdefectedelpargraf"/>
    <w:uiPriority w:val="99"/>
    <w:semiHidden/>
    <w:unhideWhenUsed/>
    <w:rsid w:val="00D11689"/>
    <w:rPr>
      <w:color w:val="954F72" w:themeColor="followedHyperlink"/>
      <w:u w:val="single"/>
    </w:rPr>
  </w:style>
  <w:style w:type="paragraph" w:styleId="Revisi">
    <w:name w:val="Revision"/>
    <w:hidden/>
    <w:uiPriority w:val="99"/>
    <w:semiHidden/>
    <w:rsid w:val="00AA0C8F"/>
    <w:pPr>
      <w:spacing w:after="0" w:line="240" w:lineRule="auto"/>
    </w:pPr>
  </w:style>
  <w:style w:type="character" w:styleId="Refernciadecomentari">
    <w:name w:val="annotation reference"/>
    <w:basedOn w:val="Lletraperdefectedelpargraf"/>
    <w:uiPriority w:val="99"/>
    <w:semiHidden/>
    <w:unhideWhenUsed/>
    <w:rsid w:val="00AA0C8F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A0C8F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AA0C8F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A0C8F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A0C8F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F1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9F1716"/>
    <w:rPr>
      <w:rFonts w:ascii="Segoe UI" w:hAnsi="Segoe UI" w:cs="Segoe UI"/>
      <w:sz w:val="18"/>
      <w:szCs w:val="18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36598B"/>
    <w:rPr>
      <w:color w:val="605E5C"/>
      <w:shd w:val="clear" w:color="auto" w:fill="E1DFDD"/>
    </w:rPr>
  </w:style>
  <w:style w:type="paragraph" w:customStyle="1" w:styleId="Default">
    <w:name w:val="Default"/>
    <w:rsid w:val="003659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paragraph" w:styleId="Pargrafdellista">
    <w:name w:val="List Paragraph"/>
    <w:basedOn w:val="Normal"/>
    <w:uiPriority w:val="34"/>
    <w:qFormat/>
    <w:rsid w:val="002E0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375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8032510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1438068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819002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147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356208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733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3755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3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2143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8850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9986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4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eurociencies.ub.edu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eb.ub.edu/web/ub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5E5E9BE-DA9E-4D0F-B1A6-2C06540C4F06}">
  <we:reference id="74296acf-ff86-450c-9340-d30ee71775ae" version="1.0.5.0" store="EXCatalog" storeType="EXCatalog"/>
  <we:alternateReferences>
    <we:reference id="WA200001482" version="1.0.5.0" store="es-ES" storeType="OMEX"/>
  </we:alternateReferences>
  <we:properties>
    <we:property name="cache" value="{}"/>
    <we:property name="user-choices" value="{&quot;5ef039d25b76ac5b2401222499d134c8&quot;:&quot;Pathophysiology&quot;,&quot;77d84e7fcbcdbc0b6dff8aaae31ad2f3&quot;:&quot;Nervous System Disease&quot;,&quot;50f022d792751cb008b6001db5612aa5&quot;:&quot;we are&quot;,&quot;12387a6e33a380518362f45745e6556e&quot;:&quot;Recognised&quot;,&quot;d3a11a9e1b2268b2be377997aeda1ce5&quot;:&quot;María&quot;,&quot;bafe4d8ea3d3395c1e80a87601aa190b&quot;:&quot;One-year&quot;,&quot;d3ce5eb251331062c12577837c3844a5&quot;:&quot;established&quot;,&quot;2df8c6b0693237cec56c9c4d52101bd4&quot;:&quot;interests&quot;,&quot;1d77cac8afac214918dc3d1c0c4394f7&quot;:&quot;e-mail&quot;,&quot;347606ccb8c5a4243d832d0dcf705607&quot;:&quot;Academic&quot;,&quot;0f54583f2f6121e5f88d83d6003d5909&quot;:&quot;15,&quot;,&quot;723868d88fa36199baa641b45d0ee34a&quot;:&quot;Convocatòria&quot;,&quot;04e9e1a0486f1ab211e26d083445cac2&quot;:&quot;científiques&quot;,&quot;48b8af56a29accbfb501d1bb9f2102b7&quot;:&quot;tecnològiques&quot;,&quot;d6e702702ae870050792c22d565c9d6e&quot;:&quot;call&quot;,&quot;7eb394232370a398aafc573e643da50f&quot;:&quot;analysis,&quot;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2396DECA5B64FAA4F65012F65C0FD" ma:contentTypeVersion="18" ma:contentTypeDescription="Crea un document nou" ma:contentTypeScope="" ma:versionID="8c905fca46d517dcb1d2d744793d762d">
  <xsd:schema xmlns:xsd="http://www.w3.org/2001/XMLSchema" xmlns:xs="http://www.w3.org/2001/XMLSchema" xmlns:p="http://schemas.microsoft.com/office/2006/metadata/properties" xmlns:ns2="5710f52f-ec24-41cd-8ea7-2a52eb453739" xmlns:ns3="467763d9-8723-4846-b585-067d7da271ed" targetNamespace="http://schemas.microsoft.com/office/2006/metadata/properties" ma:root="true" ma:fieldsID="cdb5cc190030cd14f349a1a3f5585fb5" ns2:_="" ns3:_="">
    <xsd:import namespace="5710f52f-ec24-41cd-8ea7-2a52eb453739"/>
    <xsd:import namespace="467763d9-8723-4846-b585-067d7da27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0f52f-ec24-41cd-8ea7-2a52eb453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63d9-8723-4846-b585-067d7da27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15c6d5-f5d7-4443-9740-bdb4961f1a81}" ma:internalName="TaxCatchAll" ma:showField="CatchAllData" ma:web="467763d9-8723-4846-b585-067d7da27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10f52f-ec24-41cd-8ea7-2a52eb453739">
      <Terms xmlns="http://schemas.microsoft.com/office/infopath/2007/PartnerControls"/>
    </lcf76f155ced4ddcb4097134ff3c332f>
    <TaxCatchAll xmlns="467763d9-8723-4846-b585-067d7da271ed" xsi:nil="true"/>
  </documentManagement>
</p:properties>
</file>

<file path=customXml/itemProps1.xml><?xml version="1.0" encoding="utf-8"?>
<ds:datastoreItem xmlns:ds="http://schemas.openxmlformats.org/officeDocument/2006/customXml" ds:itemID="{52C4C047-F1C0-4528-ADE7-0803D2069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0f52f-ec24-41cd-8ea7-2a52eb453739"/>
    <ds:schemaRef ds:uri="467763d9-8723-4846-b585-067d7da27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8132B4-5A27-48C4-BA92-BECF41A64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5EC9E-508F-4FBD-8B00-1CEEB46863A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467763d9-8723-4846-b585-067d7da271ed"/>
    <ds:schemaRef ds:uri="http://purl.org/dc/dcmitype/"/>
    <ds:schemaRef ds:uri="http://schemas.microsoft.com/office/2006/metadata/properties"/>
    <ds:schemaRef ds:uri="5710f52f-ec24-41cd-8ea7-2a52eb453739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 Masana Nadal</dc:creator>
  <cp:keywords/>
  <dc:description/>
  <cp:lastModifiedBy>Marta Rubio Parra</cp:lastModifiedBy>
  <cp:revision>38</cp:revision>
  <dcterms:created xsi:type="dcterms:W3CDTF">2024-03-06T06:47:00Z</dcterms:created>
  <dcterms:modified xsi:type="dcterms:W3CDTF">2024-03-11T11:10:00Z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0x0101008DB2396DECA5B64FAA4F65012F65C0FD</vt:lpwstr>
  </property>
  <property fmtid="{D5CDD505-2E9C-101B-9397-08002B2CF9AE}" pid="3" name="MediaServiceImageTags">
    <vt:lpwstr/>
  </property>
</Properties>
</file>